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A647" w14:textId="7D728D24" w:rsidR="00F7064C" w:rsidRDefault="00F7064C"/>
    <w:p w14:paraId="7F5188EC" w14:textId="3D95459F" w:rsidR="00FB07CC" w:rsidRPr="002670F8" w:rsidRDefault="00FB07CC" w:rsidP="002670F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EE1A90E" wp14:editId="421F5514">
            <wp:extent cx="3784798" cy="1079500"/>
            <wp:effectExtent l="0" t="0" r="635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508" cy="110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E2832" w14:textId="730B754B" w:rsidR="002C60D2" w:rsidRDefault="002670F8" w:rsidP="002670F8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  <w:r w:rsidRPr="002670F8">
        <w:rPr>
          <w:rFonts w:eastAsia="Times New Roman" w:cstheme="minorHAnsi"/>
          <w:color w:val="000000" w:themeColor="text1"/>
          <w:sz w:val="28"/>
          <w:szCs w:val="28"/>
        </w:rPr>
        <w:t>Holy Apostles College and Seminary, a private, not-for-profit college located in Cromwell, CT, offers a faithfully Catholic, 100% online and on-campus liberal arts degree program for undergraduate students, as well as 100% online graduate degree programs in Philosophy, Theology, and Pastoral Studies and a Master of Divinity in the New Evangelization. With under 1,000 students, HACS is looking for a professional who can work in a small campus environment that offers affordable and authentically Catholic academic degree programs.</w:t>
      </w:r>
    </w:p>
    <w:p w14:paraId="199FB6E2" w14:textId="77777777" w:rsidR="002670F8" w:rsidRPr="002670F8" w:rsidRDefault="002670F8" w:rsidP="002670F8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</w:p>
    <w:p w14:paraId="6EBB7B2F" w14:textId="7C4C1E64" w:rsidR="002A14B3" w:rsidRPr="002A14B3" w:rsidRDefault="00117EF1" w:rsidP="002A14B3">
      <w:pPr>
        <w:shd w:val="clear" w:color="auto" w:fill="FFFFFF"/>
        <w:spacing w:after="150" w:line="360" w:lineRule="atLeast"/>
        <w:rPr>
          <w:rFonts w:eastAsia="Times New Roman" w:cstheme="minorHAnsi"/>
          <w:color w:val="424242"/>
          <w:sz w:val="28"/>
          <w:szCs w:val="28"/>
        </w:rPr>
      </w:pPr>
      <w:r w:rsidRPr="002670F8">
        <w:rPr>
          <w:rFonts w:eastAsia="Times New Roman" w:cstheme="minorHAnsi"/>
          <w:color w:val="424242"/>
          <w:sz w:val="28"/>
          <w:szCs w:val="28"/>
        </w:rPr>
        <w:t xml:space="preserve">Holy Apostles College and Seminary </w:t>
      </w:r>
      <w:r w:rsidR="00355048" w:rsidRPr="00355048">
        <w:rPr>
          <w:rFonts w:eastAsia="Times New Roman" w:cstheme="minorHAnsi"/>
          <w:color w:val="424242"/>
          <w:sz w:val="28"/>
          <w:szCs w:val="28"/>
        </w:rPr>
        <w:t>invites applications for</w:t>
      </w:r>
      <w:r w:rsidRPr="002670F8">
        <w:rPr>
          <w:rFonts w:eastAsia="Times New Roman" w:cstheme="minorHAnsi"/>
          <w:color w:val="424242"/>
          <w:sz w:val="28"/>
          <w:szCs w:val="28"/>
        </w:rPr>
        <w:t xml:space="preserve"> </w:t>
      </w:r>
      <w:r w:rsidR="00FB07CC" w:rsidRPr="002670F8">
        <w:rPr>
          <w:rFonts w:eastAsia="Times New Roman" w:cstheme="minorHAnsi"/>
          <w:color w:val="424242"/>
          <w:sz w:val="28"/>
          <w:szCs w:val="28"/>
        </w:rPr>
        <w:t>a</w:t>
      </w:r>
      <w:r w:rsidR="00CB5F06">
        <w:rPr>
          <w:rFonts w:eastAsia="Times New Roman" w:cstheme="minorHAnsi"/>
          <w:color w:val="424242"/>
          <w:sz w:val="28"/>
          <w:szCs w:val="28"/>
        </w:rPr>
        <w:t>n assistant professor and</w:t>
      </w:r>
      <w:r w:rsidR="00FB07CC" w:rsidRPr="002670F8">
        <w:rPr>
          <w:rFonts w:eastAsia="Times New Roman" w:cstheme="minorHAnsi"/>
          <w:color w:val="424242"/>
          <w:sz w:val="28"/>
          <w:szCs w:val="28"/>
        </w:rPr>
        <w:t xml:space="preserve"> </w:t>
      </w:r>
      <w:r w:rsidRPr="002670F8">
        <w:rPr>
          <w:rFonts w:eastAsia="Times New Roman" w:cstheme="minorHAnsi"/>
          <w:color w:val="424242"/>
          <w:sz w:val="28"/>
          <w:szCs w:val="28"/>
        </w:rPr>
        <w:t>graduate program director</w:t>
      </w:r>
      <w:r w:rsidR="00CB5F06">
        <w:rPr>
          <w:rFonts w:eastAsia="Times New Roman" w:cstheme="minorHAnsi"/>
          <w:color w:val="424242"/>
          <w:sz w:val="28"/>
          <w:szCs w:val="28"/>
        </w:rPr>
        <w:t xml:space="preserve"> for </w:t>
      </w:r>
      <w:r w:rsidR="00A62CB2">
        <w:rPr>
          <w:rFonts w:eastAsia="Times New Roman" w:cstheme="minorHAnsi"/>
          <w:color w:val="424242"/>
          <w:sz w:val="28"/>
          <w:szCs w:val="28"/>
        </w:rPr>
        <w:t xml:space="preserve">the </w:t>
      </w:r>
      <w:r w:rsidR="00A62CB2" w:rsidRPr="002670F8">
        <w:rPr>
          <w:rFonts w:eastAsia="Times New Roman" w:cstheme="minorHAnsi"/>
          <w:color w:val="424242"/>
          <w:sz w:val="28"/>
          <w:szCs w:val="28"/>
        </w:rPr>
        <w:t>MA</w:t>
      </w:r>
      <w:r w:rsidRPr="002670F8">
        <w:rPr>
          <w:rFonts w:eastAsia="Times New Roman" w:cstheme="minorHAnsi"/>
          <w:color w:val="424242"/>
          <w:sz w:val="28"/>
          <w:szCs w:val="28"/>
        </w:rPr>
        <w:t xml:space="preserve"> Philosophy program</w:t>
      </w:r>
      <w:r w:rsidR="00A62CB2" w:rsidRPr="00355048">
        <w:rPr>
          <w:rFonts w:eastAsia="Times New Roman" w:cstheme="minorHAnsi"/>
          <w:color w:val="424242"/>
          <w:sz w:val="28"/>
          <w:szCs w:val="28"/>
        </w:rPr>
        <w:t xml:space="preserve">. </w:t>
      </w:r>
      <w:r w:rsidR="00355048" w:rsidRPr="00355048">
        <w:rPr>
          <w:rFonts w:eastAsia="Times New Roman" w:cstheme="minorHAnsi"/>
          <w:color w:val="424242"/>
          <w:sz w:val="28"/>
          <w:szCs w:val="28"/>
        </w:rPr>
        <w:t>Review of applications will begin</w:t>
      </w:r>
      <w:r w:rsidR="00355048" w:rsidRPr="002670F8">
        <w:rPr>
          <w:rFonts w:eastAsia="Times New Roman" w:cstheme="minorHAnsi"/>
          <w:color w:val="424242"/>
          <w:sz w:val="28"/>
          <w:szCs w:val="28"/>
        </w:rPr>
        <w:t xml:space="preserve"> </w:t>
      </w:r>
      <w:r w:rsidR="002C60D2" w:rsidRPr="002670F8">
        <w:rPr>
          <w:rFonts w:eastAsia="Times New Roman" w:cstheme="minorHAnsi"/>
          <w:color w:val="424242"/>
          <w:sz w:val="28"/>
          <w:szCs w:val="28"/>
        </w:rPr>
        <w:t xml:space="preserve">January </w:t>
      </w:r>
      <w:r w:rsidR="004535C2">
        <w:rPr>
          <w:rFonts w:eastAsia="Times New Roman" w:cstheme="minorHAnsi"/>
          <w:color w:val="424242"/>
          <w:sz w:val="28"/>
          <w:szCs w:val="28"/>
        </w:rPr>
        <w:t>30</w:t>
      </w:r>
      <w:r w:rsidR="00355048" w:rsidRPr="002670F8">
        <w:rPr>
          <w:rFonts w:eastAsia="Times New Roman" w:cstheme="minorHAnsi"/>
          <w:color w:val="424242"/>
          <w:sz w:val="28"/>
          <w:szCs w:val="28"/>
        </w:rPr>
        <w:t xml:space="preserve"> </w:t>
      </w:r>
      <w:r w:rsidR="00355048" w:rsidRPr="00355048">
        <w:rPr>
          <w:rFonts w:eastAsia="Times New Roman" w:cstheme="minorHAnsi"/>
          <w:color w:val="424242"/>
          <w:sz w:val="28"/>
          <w:szCs w:val="28"/>
        </w:rPr>
        <w:t>and continue until the position is filled</w:t>
      </w:r>
      <w:r w:rsidR="00A62CB2" w:rsidRPr="00355048">
        <w:rPr>
          <w:rFonts w:eastAsia="Times New Roman" w:cstheme="minorHAnsi"/>
          <w:color w:val="424242"/>
          <w:sz w:val="28"/>
          <w:szCs w:val="28"/>
        </w:rPr>
        <w:t>.</w:t>
      </w:r>
      <w:r w:rsidR="00A62CB2" w:rsidRPr="002670F8">
        <w:rPr>
          <w:rFonts w:eastAsia="Times New Roman" w:cstheme="minorHAnsi"/>
          <w:color w:val="424242"/>
          <w:sz w:val="28"/>
          <w:szCs w:val="28"/>
        </w:rPr>
        <w:t xml:space="preserve"> </w:t>
      </w:r>
      <w:r w:rsidR="00B008ED">
        <w:rPr>
          <w:rFonts w:eastAsia="Times New Roman" w:cstheme="minorHAnsi"/>
          <w:color w:val="424242"/>
          <w:sz w:val="28"/>
          <w:szCs w:val="28"/>
        </w:rPr>
        <w:t>The anticipated start date is Ju</w:t>
      </w:r>
      <w:r w:rsidR="00CB5F06">
        <w:rPr>
          <w:rFonts w:eastAsia="Times New Roman" w:cstheme="minorHAnsi"/>
          <w:color w:val="424242"/>
          <w:sz w:val="28"/>
          <w:szCs w:val="28"/>
        </w:rPr>
        <w:t>ne</w:t>
      </w:r>
      <w:r w:rsidR="00B008ED">
        <w:rPr>
          <w:rFonts w:eastAsia="Times New Roman" w:cstheme="minorHAnsi"/>
          <w:color w:val="424242"/>
          <w:sz w:val="28"/>
          <w:szCs w:val="28"/>
        </w:rPr>
        <w:t xml:space="preserve"> 2023</w:t>
      </w:r>
      <w:r w:rsidR="007C33B9">
        <w:rPr>
          <w:rFonts w:eastAsia="Times New Roman" w:cstheme="minorHAnsi"/>
          <w:color w:val="424242"/>
          <w:sz w:val="28"/>
          <w:szCs w:val="28"/>
        </w:rPr>
        <w:t>.</w:t>
      </w:r>
    </w:p>
    <w:p w14:paraId="40F7CC66" w14:textId="447BFDDC" w:rsidR="00355048" w:rsidRPr="00CB5F06" w:rsidRDefault="00CB5F06" w:rsidP="00355048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424242"/>
          <w:sz w:val="28"/>
          <w:szCs w:val="28"/>
        </w:rPr>
      </w:pPr>
      <w:r w:rsidRPr="00CB5F06">
        <w:rPr>
          <w:rFonts w:eastAsia="Times New Roman" w:cstheme="minorHAnsi"/>
          <w:b/>
          <w:bCs/>
          <w:color w:val="424242"/>
          <w:sz w:val="28"/>
          <w:szCs w:val="28"/>
        </w:rPr>
        <w:t>Requirements:</w:t>
      </w:r>
    </w:p>
    <w:p w14:paraId="768D36DF" w14:textId="64F8E007" w:rsidR="004535C2" w:rsidRDefault="00742F3C" w:rsidP="00355048">
      <w:pPr>
        <w:shd w:val="clear" w:color="auto" w:fill="FFFFFF"/>
        <w:spacing w:after="0" w:line="360" w:lineRule="atLeast"/>
        <w:rPr>
          <w:rFonts w:eastAsia="Times New Roman" w:cstheme="minorHAnsi"/>
          <w:color w:val="424242"/>
          <w:sz w:val="28"/>
          <w:szCs w:val="28"/>
        </w:rPr>
      </w:pPr>
      <w:r>
        <w:rPr>
          <w:rFonts w:eastAsia="Times New Roman" w:cstheme="minorHAnsi"/>
          <w:color w:val="424242"/>
          <w:sz w:val="28"/>
          <w:szCs w:val="28"/>
        </w:rPr>
        <w:t xml:space="preserve">Applicants </w:t>
      </w:r>
      <w:r w:rsidR="00355048" w:rsidRPr="00355048">
        <w:rPr>
          <w:rFonts w:eastAsia="Times New Roman" w:cstheme="minorHAnsi"/>
          <w:color w:val="424242"/>
          <w:sz w:val="28"/>
          <w:szCs w:val="28"/>
        </w:rPr>
        <w:t>must possess a Ph.D. in philosophy</w:t>
      </w:r>
      <w:r w:rsidR="00F34BD6">
        <w:rPr>
          <w:rFonts w:eastAsia="Times New Roman" w:cstheme="minorHAnsi"/>
          <w:color w:val="424242"/>
          <w:sz w:val="28"/>
          <w:szCs w:val="28"/>
        </w:rPr>
        <w:t xml:space="preserve"> from a regionally accredited institution of higher education</w:t>
      </w:r>
      <w:r w:rsidR="00355048" w:rsidRPr="00355048">
        <w:rPr>
          <w:rFonts w:eastAsia="Times New Roman" w:cstheme="minorHAnsi"/>
          <w:color w:val="424242"/>
          <w:sz w:val="28"/>
          <w:szCs w:val="28"/>
        </w:rPr>
        <w:t xml:space="preserve">, </w:t>
      </w:r>
      <w:r w:rsidR="002C60D2" w:rsidRPr="002670F8">
        <w:rPr>
          <w:rFonts w:eastAsia="Times New Roman" w:cstheme="minorHAnsi"/>
          <w:color w:val="424242"/>
          <w:sz w:val="28"/>
          <w:szCs w:val="28"/>
        </w:rPr>
        <w:t>with a specialization in Thomistic Philosophy</w:t>
      </w:r>
      <w:r w:rsidR="00355048" w:rsidRPr="00355048">
        <w:rPr>
          <w:rFonts w:eastAsia="Times New Roman" w:cstheme="minorHAnsi"/>
          <w:color w:val="424242"/>
          <w:sz w:val="28"/>
          <w:szCs w:val="28"/>
        </w:rPr>
        <w:t xml:space="preserve">, devotion to service, support for the </w:t>
      </w:r>
      <w:r w:rsidR="00355048" w:rsidRPr="002670F8">
        <w:rPr>
          <w:rFonts w:eastAsia="Times New Roman" w:cstheme="minorHAnsi"/>
          <w:color w:val="424242"/>
          <w:sz w:val="28"/>
          <w:szCs w:val="28"/>
        </w:rPr>
        <w:t xml:space="preserve">college’s </w:t>
      </w:r>
      <w:r w:rsidR="00355048" w:rsidRPr="00355048">
        <w:rPr>
          <w:rFonts w:eastAsia="Times New Roman" w:cstheme="minorHAnsi"/>
          <w:color w:val="424242"/>
          <w:sz w:val="28"/>
          <w:szCs w:val="28"/>
        </w:rPr>
        <w:t>mission, and a willingness to take the </w:t>
      </w:r>
      <w:hyperlink r:id="rId6" w:tgtFrame="_blank" w:history="1">
        <w:r w:rsidR="00355048" w:rsidRPr="00355048">
          <w:rPr>
            <w:rFonts w:eastAsia="Times New Roman" w:cstheme="minorHAnsi"/>
            <w:color w:val="21412A"/>
            <w:sz w:val="28"/>
            <w:szCs w:val="28"/>
            <w:u w:val="single"/>
          </w:rPr>
          <w:t>Oath of Fidelity</w:t>
        </w:r>
      </w:hyperlink>
      <w:r w:rsidR="00355048" w:rsidRPr="00355048">
        <w:rPr>
          <w:rFonts w:eastAsia="Times New Roman" w:cstheme="minorHAnsi"/>
          <w:color w:val="424242"/>
          <w:sz w:val="28"/>
          <w:szCs w:val="28"/>
        </w:rPr>
        <w:t>.  </w:t>
      </w:r>
    </w:p>
    <w:p w14:paraId="0ADE8E35" w14:textId="17024A3E" w:rsidR="00742F3C" w:rsidRDefault="00742F3C" w:rsidP="00355048">
      <w:pPr>
        <w:shd w:val="clear" w:color="auto" w:fill="FFFFFF"/>
        <w:spacing w:after="0" w:line="360" w:lineRule="atLeast"/>
        <w:rPr>
          <w:rFonts w:eastAsia="Times New Roman" w:cstheme="minorHAnsi"/>
          <w:color w:val="424242"/>
          <w:sz w:val="28"/>
          <w:szCs w:val="28"/>
        </w:rPr>
      </w:pPr>
    </w:p>
    <w:p w14:paraId="2F655811" w14:textId="77777777" w:rsidR="00742F3C" w:rsidRPr="004535C2" w:rsidRDefault="00742F3C" w:rsidP="00742F3C">
      <w:pPr>
        <w:shd w:val="clear" w:color="auto" w:fill="FFFFFF"/>
        <w:spacing w:after="0" w:line="360" w:lineRule="atLeast"/>
        <w:rPr>
          <w:rFonts w:eastAsia="Times New Roman" w:cstheme="minorHAnsi"/>
          <w:color w:val="424242"/>
          <w:sz w:val="28"/>
          <w:szCs w:val="28"/>
        </w:rPr>
      </w:pPr>
      <w:r>
        <w:rPr>
          <w:rFonts w:eastAsia="Times New Roman" w:cstheme="minorHAnsi"/>
          <w:color w:val="424242"/>
          <w:sz w:val="28"/>
          <w:szCs w:val="28"/>
        </w:rPr>
        <w:t>The successful candidate will strongly s</w:t>
      </w:r>
      <w:r w:rsidRPr="004535C2">
        <w:rPr>
          <w:rFonts w:eastAsia="Times New Roman" w:cstheme="minorHAnsi"/>
          <w:color w:val="424242"/>
          <w:sz w:val="28"/>
          <w:szCs w:val="28"/>
        </w:rPr>
        <w:t>upport the mission of HACS and contribute to the overall</w:t>
      </w:r>
      <w:r>
        <w:rPr>
          <w:rFonts w:eastAsia="Times New Roman" w:cstheme="minorHAnsi"/>
          <w:color w:val="424242"/>
          <w:sz w:val="28"/>
          <w:szCs w:val="28"/>
        </w:rPr>
        <w:t xml:space="preserve"> excellence </w:t>
      </w:r>
      <w:r w:rsidRPr="004535C2">
        <w:rPr>
          <w:rFonts w:eastAsia="Times New Roman" w:cstheme="minorHAnsi"/>
          <w:color w:val="424242"/>
          <w:sz w:val="28"/>
          <w:szCs w:val="28"/>
        </w:rPr>
        <w:t>of the institution by maintaining and improving academic quality, managing</w:t>
      </w:r>
      <w:r>
        <w:rPr>
          <w:rFonts w:eastAsia="Times New Roman" w:cstheme="minorHAnsi"/>
          <w:color w:val="424242"/>
          <w:sz w:val="28"/>
          <w:szCs w:val="28"/>
        </w:rPr>
        <w:t xml:space="preserve"> </w:t>
      </w:r>
      <w:r w:rsidRPr="004535C2">
        <w:rPr>
          <w:rFonts w:eastAsia="Times New Roman" w:cstheme="minorHAnsi"/>
          <w:color w:val="424242"/>
          <w:sz w:val="28"/>
          <w:szCs w:val="28"/>
        </w:rPr>
        <w:t>faculty in the program in a collaborative manner, and fostering frequent and open</w:t>
      </w:r>
      <w:r>
        <w:rPr>
          <w:rFonts w:eastAsia="Times New Roman" w:cstheme="minorHAnsi"/>
          <w:color w:val="424242"/>
          <w:sz w:val="28"/>
          <w:szCs w:val="28"/>
        </w:rPr>
        <w:t xml:space="preserve"> </w:t>
      </w:r>
      <w:r w:rsidRPr="004535C2">
        <w:rPr>
          <w:rFonts w:eastAsia="Times New Roman" w:cstheme="minorHAnsi"/>
          <w:color w:val="424242"/>
          <w:sz w:val="28"/>
          <w:szCs w:val="28"/>
        </w:rPr>
        <w:t>communication among those in the program. The position accomplishes this through a</w:t>
      </w:r>
      <w:r>
        <w:rPr>
          <w:rFonts w:eastAsia="Times New Roman" w:cstheme="minorHAnsi"/>
          <w:color w:val="424242"/>
          <w:sz w:val="28"/>
          <w:szCs w:val="28"/>
        </w:rPr>
        <w:t xml:space="preserve"> </w:t>
      </w:r>
      <w:r w:rsidRPr="004535C2">
        <w:rPr>
          <w:rFonts w:eastAsia="Times New Roman" w:cstheme="minorHAnsi"/>
          <w:color w:val="424242"/>
          <w:sz w:val="28"/>
          <w:szCs w:val="28"/>
        </w:rPr>
        <w:t>respectful, constructive, and energetic style, guided by the Charism and Mission of the</w:t>
      </w:r>
      <w:r>
        <w:rPr>
          <w:rFonts w:eastAsia="Times New Roman" w:cstheme="minorHAnsi"/>
          <w:color w:val="424242"/>
          <w:sz w:val="28"/>
          <w:szCs w:val="28"/>
        </w:rPr>
        <w:t xml:space="preserve"> </w:t>
      </w:r>
      <w:r w:rsidRPr="004535C2">
        <w:rPr>
          <w:rFonts w:eastAsia="Times New Roman" w:cstheme="minorHAnsi"/>
          <w:color w:val="424242"/>
          <w:sz w:val="28"/>
          <w:szCs w:val="28"/>
        </w:rPr>
        <w:t>College and Seminary and the Society of the Missionaries of the Holy Apostles.</w:t>
      </w:r>
    </w:p>
    <w:p w14:paraId="4DE6EED6" w14:textId="77777777" w:rsidR="00742F3C" w:rsidRDefault="00742F3C" w:rsidP="00355048">
      <w:pPr>
        <w:shd w:val="clear" w:color="auto" w:fill="FFFFFF"/>
        <w:spacing w:after="0" w:line="360" w:lineRule="atLeast"/>
        <w:rPr>
          <w:rFonts w:eastAsia="Times New Roman" w:cstheme="minorHAnsi"/>
          <w:color w:val="424242"/>
          <w:sz w:val="28"/>
          <w:szCs w:val="28"/>
        </w:rPr>
      </w:pPr>
    </w:p>
    <w:p w14:paraId="5C1F83AE" w14:textId="77777777" w:rsidR="00CB5F06" w:rsidRDefault="00CB5F06" w:rsidP="004535C2">
      <w:pPr>
        <w:shd w:val="clear" w:color="auto" w:fill="FFFFFF"/>
        <w:spacing w:after="0" w:line="360" w:lineRule="atLeast"/>
        <w:rPr>
          <w:rFonts w:eastAsia="Times New Roman" w:cstheme="minorHAnsi"/>
          <w:color w:val="424242"/>
          <w:sz w:val="28"/>
          <w:szCs w:val="28"/>
        </w:rPr>
      </w:pPr>
    </w:p>
    <w:p w14:paraId="2780A7D5" w14:textId="77777777" w:rsidR="00742F3C" w:rsidRDefault="00742F3C" w:rsidP="004535C2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424242"/>
          <w:sz w:val="28"/>
          <w:szCs w:val="28"/>
          <w:u w:val="single"/>
        </w:rPr>
      </w:pPr>
    </w:p>
    <w:p w14:paraId="336FB95C" w14:textId="77777777" w:rsidR="00742F3C" w:rsidRDefault="00742F3C" w:rsidP="004535C2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424242"/>
          <w:sz w:val="28"/>
          <w:szCs w:val="28"/>
          <w:u w:val="single"/>
        </w:rPr>
      </w:pPr>
    </w:p>
    <w:p w14:paraId="16EC6058" w14:textId="0DB3527A" w:rsidR="00CB5F06" w:rsidRPr="00CB5F06" w:rsidRDefault="00CB5F06" w:rsidP="004535C2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424242"/>
          <w:sz w:val="28"/>
          <w:szCs w:val="28"/>
          <w:u w:val="single"/>
        </w:rPr>
      </w:pPr>
      <w:r w:rsidRPr="00CB5F06">
        <w:rPr>
          <w:rFonts w:eastAsia="Times New Roman" w:cstheme="minorHAnsi"/>
          <w:b/>
          <w:bCs/>
          <w:color w:val="424242"/>
          <w:sz w:val="28"/>
          <w:szCs w:val="28"/>
          <w:u w:val="single"/>
        </w:rPr>
        <w:lastRenderedPageBreak/>
        <w:t>Faculty Duties:</w:t>
      </w:r>
    </w:p>
    <w:p w14:paraId="7142A6B8" w14:textId="2502E40C" w:rsidR="00CB5F06" w:rsidRDefault="00CB5F06" w:rsidP="004535C2">
      <w:pPr>
        <w:shd w:val="clear" w:color="auto" w:fill="FFFFFF"/>
        <w:spacing w:after="0" w:line="360" w:lineRule="atLeast"/>
        <w:rPr>
          <w:rFonts w:eastAsia="Times New Roman" w:cstheme="minorHAnsi"/>
          <w:color w:val="424242"/>
          <w:sz w:val="28"/>
          <w:szCs w:val="28"/>
        </w:rPr>
      </w:pPr>
    </w:p>
    <w:p w14:paraId="7AF355EE" w14:textId="59DB01FC" w:rsidR="00CB5F06" w:rsidRPr="00742F3C" w:rsidRDefault="00F34BD6" w:rsidP="00742F3C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rPr>
          <w:rFonts w:eastAsia="Times New Roman" w:cstheme="minorHAnsi"/>
          <w:color w:val="424242"/>
          <w:sz w:val="28"/>
          <w:szCs w:val="28"/>
        </w:rPr>
      </w:pPr>
      <w:r w:rsidRPr="00742F3C">
        <w:rPr>
          <w:rFonts w:eastAsia="Times New Roman" w:cstheme="minorHAnsi"/>
          <w:color w:val="424242"/>
          <w:sz w:val="28"/>
          <w:szCs w:val="28"/>
        </w:rPr>
        <w:t>Teach three courses per semester</w:t>
      </w:r>
    </w:p>
    <w:p w14:paraId="12E548F5" w14:textId="0B776E6D" w:rsidR="00F34BD6" w:rsidRPr="00742F3C" w:rsidRDefault="00F34BD6" w:rsidP="00742F3C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rPr>
          <w:rFonts w:eastAsia="Times New Roman" w:cstheme="minorHAnsi"/>
          <w:color w:val="424242"/>
          <w:sz w:val="28"/>
          <w:szCs w:val="28"/>
        </w:rPr>
      </w:pPr>
      <w:r w:rsidRPr="00742F3C">
        <w:rPr>
          <w:rFonts w:eastAsia="Times New Roman" w:cstheme="minorHAnsi"/>
          <w:color w:val="424242"/>
          <w:sz w:val="28"/>
          <w:szCs w:val="28"/>
        </w:rPr>
        <w:t xml:space="preserve">Hold weekly office hours </w:t>
      </w:r>
      <w:r w:rsidR="00F842C9">
        <w:rPr>
          <w:rFonts w:eastAsia="Times New Roman" w:cstheme="minorHAnsi"/>
          <w:color w:val="424242"/>
          <w:sz w:val="28"/>
          <w:szCs w:val="28"/>
        </w:rPr>
        <w:t>and attend faculty meetings</w:t>
      </w:r>
    </w:p>
    <w:p w14:paraId="1DE98040" w14:textId="0665A046" w:rsidR="00F34BD6" w:rsidRPr="00742F3C" w:rsidRDefault="00F34BD6" w:rsidP="00742F3C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rPr>
          <w:rFonts w:eastAsia="Times New Roman" w:cstheme="minorHAnsi"/>
          <w:color w:val="424242"/>
          <w:sz w:val="28"/>
          <w:szCs w:val="28"/>
        </w:rPr>
      </w:pPr>
      <w:r w:rsidRPr="00742F3C">
        <w:rPr>
          <w:rFonts w:eastAsia="Times New Roman" w:cstheme="minorHAnsi"/>
          <w:color w:val="424242"/>
          <w:sz w:val="28"/>
          <w:szCs w:val="28"/>
        </w:rPr>
        <w:t>Serve on faculty committees</w:t>
      </w:r>
      <w:r w:rsidR="00742F3C" w:rsidRPr="00742F3C">
        <w:rPr>
          <w:rFonts w:eastAsia="Times New Roman" w:cstheme="minorHAnsi"/>
          <w:color w:val="424242"/>
          <w:sz w:val="28"/>
          <w:szCs w:val="28"/>
        </w:rPr>
        <w:t xml:space="preserve"> </w:t>
      </w:r>
    </w:p>
    <w:p w14:paraId="209F2C51" w14:textId="0F1C2DD5" w:rsidR="00742F3C" w:rsidRPr="00742F3C" w:rsidRDefault="00742F3C" w:rsidP="00742F3C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rPr>
          <w:rFonts w:eastAsia="Times New Roman" w:cstheme="minorHAnsi"/>
          <w:color w:val="424242"/>
          <w:sz w:val="28"/>
          <w:szCs w:val="28"/>
        </w:rPr>
      </w:pPr>
      <w:r w:rsidRPr="00742F3C">
        <w:rPr>
          <w:rFonts w:eastAsia="Times New Roman" w:cstheme="minorHAnsi"/>
          <w:color w:val="424242"/>
          <w:sz w:val="28"/>
          <w:szCs w:val="28"/>
        </w:rPr>
        <w:t>Maintain an active research agenda</w:t>
      </w:r>
    </w:p>
    <w:p w14:paraId="0D717E60" w14:textId="77777777" w:rsidR="00CB5F06" w:rsidRDefault="00CB5F06" w:rsidP="004535C2">
      <w:pPr>
        <w:shd w:val="clear" w:color="auto" w:fill="FFFFFF"/>
        <w:spacing w:after="0" w:line="360" w:lineRule="atLeast"/>
        <w:rPr>
          <w:rFonts w:eastAsia="Times New Roman" w:cstheme="minorHAnsi"/>
          <w:color w:val="424242"/>
          <w:sz w:val="28"/>
          <w:szCs w:val="28"/>
        </w:rPr>
      </w:pPr>
    </w:p>
    <w:p w14:paraId="521DE877" w14:textId="6BF7FCC8" w:rsidR="00CB5F06" w:rsidRPr="00CB5F06" w:rsidRDefault="00CB5F06" w:rsidP="004535C2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424242"/>
          <w:sz w:val="28"/>
          <w:szCs w:val="28"/>
          <w:u w:val="single"/>
        </w:rPr>
      </w:pPr>
      <w:r w:rsidRPr="00CB5F06">
        <w:rPr>
          <w:rFonts w:eastAsia="Times New Roman" w:cstheme="minorHAnsi"/>
          <w:b/>
          <w:bCs/>
          <w:color w:val="424242"/>
          <w:sz w:val="28"/>
          <w:szCs w:val="28"/>
          <w:u w:val="single"/>
        </w:rPr>
        <w:t>Graduate Program Director Duties</w:t>
      </w:r>
    </w:p>
    <w:p w14:paraId="1512662C" w14:textId="77777777" w:rsidR="00CB5F06" w:rsidRDefault="00CB5F06" w:rsidP="004535C2">
      <w:pPr>
        <w:shd w:val="clear" w:color="auto" w:fill="FFFFFF"/>
        <w:spacing w:after="0" w:line="360" w:lineRule="atLeast"/>
        <w:rPr>
          <w:rFonts w:eastAsia="Times New Roman" w:cstheme="minorHAnsi"/>
          <w:color w:val="424242"/>
          <w:sz w:val="28"/>
          <w:szCs w:val="28"/>
        </w:rPr>
      </w:pPr>
    </w:p>
    <w:p w14:paraId="02B0C3DA" w14:textId="4A00FBC5" w:rsidR="004535C2" w:rsidRDefault="004535C2" w:rsidP="004535C2">
      <w:pPr>
        <w:shd w:val="clear" w:color="auto" w:fill="FFFFFF"/>
        <w:spacing w:after="0" w:line="360" w:lineRule="atLeast"/>
        <w:rPr>
          <w:rFonts w:eastAsia="Times New Roman" w:cstheme="minorHAnsi"/>
          <w:color w:val="424242"/>
          <w:sz w:val="28"/>
          <w:szCs w:val="28"/>
        </w:rPr>
      </w:pPr>
      <w:r w:rsidRPr="004535C2">
        <w:rPr>
          <w:rFonts w:eastAsia="Times New Roman" w:cstheme="minorHAnsi"/>
          <w:color w:val="424242"/>
          <w:sz w:val="28"/>
          <w:szCs w:val="28"/>
        </w:rPr>
        <w:t xml:space="preserve">The Graduate Program Director is responsible for </w:t>
      </w:r>
      <w:r w:rsidR="00FC7A27">
        <w:rPr>
          <w:rFonts w:eastAsia="Times New Roman" w:cstheme="minorHAnsi"/>
          <w:color w:val="424242"/>
          <w:sz w:val="28"/>
          <w:szCs w:val="28"/>
        </w:rPr>
        <w:t xml:space="preserve">leading and </w:t>
      </w:r>
      <w:r w:rsidRPr="004535C2">
        <w:rPr>
          <w:rFonts w:eastAsia="Times New Roman" w:cstheme="minorHAnsi"/>
          <w:color w:val="424242"/>
          <w:sz w:val="28"/>
          <w:szCs w:val="28"/>
        </w:rPr>
        <w:t>managing all</w:t>
      </w:r>
      <w:r>
        <w:rPr>
          <w:rFonts w:eastAsia="Times New Roman" w:cstheme="minorHAnsi"/>
          <w:color w:val="424242"/>
          <w:sz w:val="28"/>
          <w:szCs w:val="28"/>
        </w:rPr>
        <w:t xml:space="preserve"> </w:t>
      </w:r>
      <w:r w:rsidRPr="004535C2">
        <w:rPr>
          <w:rFonts w:eastAsia="Times New Roman" w:cstheme="minorHAnsi"/>
          <w:color w:val="424242"/>
          <w:sz w:val="28"/>
          <w:szCs w:val="28"/>
        </w:rPr>
        <w:t xml:space="preserve">aspects of </w:t>
      </w:r>
      <w:r w:rsidR="00FC7A27">
        <w:rPr>
          <w:rFonts w:eastAsia="Times New Roman" w:cstheme="minorHAnsi"/>
          <w:color w:val="424242"/>
          <w:sz w:val="28"/>
          <w:szCs w:val="28"/>
        </w:rPr>
        <w:t xml:space="preserve">the MA Philosophy </w:t>
      </w:r>
      <w:r w:rsidRPr="004535C2">
        <w:rPr>
          <w:rFonts w:eastAsia="Times New Roman" w:cstheme="minorHAnsi"/>
          <w:color w:val="424242"/>
          <w:sz w:val="28"/>
          <w:szCs w:val="28"/>
        </w:rPr>
        <w:t>program, both on campus and online, under the</w:t>
      </w:r>
      <w:r w:rsidR="00FC7A27">
        <w:rPr>
          <w:rFonts w:eastAsia="Times New Roman" w:cstheme="minorHAnsi"/>
          <w:color w:val="424242"/>
          <w:sz w:val="28"/>
          <w:szCs w:val="28"/>
        </w:rPr>
        <w:t xml:space="preserve"> </w:t>
      </w:r>
      <w:r w:rsidRPr="004535C2">
        <w:rPr>
          <w:rFonts w:eastAsia="Times New Roman" w:cstheme="minorHAnsi"/>
          <w:color w:val="424242"/>
          <w:sz w:val="28"/>
          <w:szCs w:val="28"/>
        </w:rPr>
        <w:t>supervision of the Vice President of Academic Affairs (VPAA). The</w:t>
      </w:r>
      <w:r>
        <w:rPr>
          <w:rFonts w:eastAsia="Times New Roman" w:cstheme="minorHAnsi"/>
          <w:color w:val="424242"/>
          <w:sz w:val="28"/>
          <w:szCs w:val="28"/>
        </w:rPr>
        <w:t xml:space="preserve"> </w:t>
      </w:r>
      <w:r w:rsidRPr="004535C2">
        <w:rPr>
          <w:rFonts w:eastAsia="Times New Roman" w:cstheme="minorHAnsi"/>
          <w:color w:val="424242"/>
          <w:sz w:val="28"/>
          <w:szCs w:val="28"/>
        </w:rPr>
        <w:t>Graduate Program Director must have a strong commitment to graduate education and</w:t>
      </w:r>
      <w:r>
        <w:rPr>
          <w:rFonts w:eastAsia="Times New Roman" w:cstheme="minorHAnsi"/>
          <w:color w:val="424242"/>
          <w:sz w:val="28"/>
          <w:szCs w:val="28"/>
        </w:rPr>
        <w:t xml:space="preserve"> </w:t>
      </w:r>
      <w:r w:rsidRPr="004535C2">
        <w:rPr>
          <w:rFonts w:eastAsia="Times New Roman" w:cstheme="minorHAnsi"/>
          <w:color w:val="424242"/>
          <w:sz w:val="28"/>
          <w:szCs w:val="28"/>
        </w:rPr>
        <w:t>be willing to devote the necessary time and resources to ensure the smooth day-to-day</w:t>
      </w:r>
      <w:r>
        <w:rPr>
          <w:rFonts w:eastAsia="Times New Roman" w:cstheme="minorHAnsi"/>
          <w:color w:val="424242"/>
          <w:sz w:val="28"/>
          <w:szCs w:val="28"/>
        </w:rPr>
        <w:t xml:space="preserve"> </w:t>
      </w:r>
      <w:r w:rsidRPr="004535C2">
        <w:rPr>
          <w:rFonts w:eastAsia="Times New Roman" w:cstheme="minorHAnsi"/>
          <w:color w:val="424242"/>
          <w:sz w:val="28"/>
          <w:szCs w:val="28"/>
        </w:rPr>
        <w:t>functioning and overall academic excellence</w:t>
      </w:r>
      <w:r w:rsidR="00FC7A27">
        <w:rPr>
          <w:rFonts w:eastAsia="Times New Roman" w:cstheme="minorHAnsi"/>
          <w:color w:val="424242"/>
          <w:sz w:val="28"/>
          <w:szCs w:val="28"/>
        </w:rPr>
        <w:t xml:space="preserve"> of the </w:t>
      </w:r>
      <w:r w:rsidRPr="004535C2">
        <w:rPr>
          <w:rFonts w:eastAsia="Times New Roman" w:cstheme="minorHAnsi"/>
          <w:color w:val="424242"/>
          <w:sz w:val="28"/>
          <w:szCs w:val="28"/>
        </w:rPr>
        <w:t>program.</w:t>
      </w:r>
    </w:p>
    <w:p w14:paraId="00D43F3F" w14:textId="799F431A" w:rsidR="00742F3C" w:rsidRDefault="00742F3C" w:rsidP="004535C2">
      <w:pPr>
        <w:shd w:val="clear" w:color="auto" w:fill="FFFFFF"/>
        <w:spacing w:after="0" w:line="360" w:lineRule="atLeast"/>
        <w:rPr>
          <w:rFonts w:eastAsia="Times New Roman" w:cstheme="minorHAnsi"/>
          <w:color w:val="424242"/>
          <w:sz w:val="28"/>
          <w:szCs w:val="28"/>
        </w:rPr>
      </w:pPr>
    </w:p>
    <w:p w14:paraId="6DDE2B43" w14:textId="7A9B9B39" w:rsidR="00742F3C" w:rsidRPr="00742F3C" w:rsidRDefault="00742F3C" w:rsidP="004535C2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424242"/>
          <w:sz w:val="28"/>
          <w:szCs w:val="28"/>
        </w:rPr>
      </w:pPr>
      <w:r w:rsidRPr="00742F3C">
        <w:rPr>
          <w:rFonts w:eastAsia="Times New Roman" w:cstheme="minorHAnsi"/>
          <w:b/>
          <w:bCs/>
          <w:color w:val="424242"/>
          <w:sz w:val="28"/>
          <w:szCs w:val="28"/>
        </w:rPr>
        <w:t>Responsibilities:</w:t>
      </w:r>
    </w:p>
    <w:p w14:paraId="511C866A" w14:textId="77777777" w:rsidR="004535C2" w:rsidRDefault="004535C2" w:rsidP="004535C2">
      <w:pPr>
        <w:shd w:val="clear" w:color="auto" w:fill="FFFFFF"/>
        <w:spacing w:after="0" w:line="360" w:lineRule="atLeast"/>
        <w:rPr>
          <w:rFonts w:eastAsia="Times New Roman" w:cstheme="minorHAnsi"/>
          <w:color w:val="424242"/>
          <w:sz w:val="28"/>
          <w:szCs w:val="28"/>
        </w:rPr>
      </w:pPr>
    </w:p>
    <w:p w14:paraId="1DFBEC2C" w14:textId="63794B64" w:rsidR="00742F3C" w:rsidRPr="00742F3C" w:rsidRDefault="00742F3C" w:rsidP="00742F3C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rPr>
          <w:rFonts w:eastAsia="Times New Roman" w:cstheme="minorHAnsi"/>
          <w:color w:val="424242"/>
          <w:sz w:val="28"/>
          <w:szCs w:val="28"/>
        </w:rPr>
      </w:pPr>
      <w:r w:rsidRPr="00742F3C">
        <w:rPr>
          <w:rFonts w:eastAsia="Times New Roman" w:cstheme="minorHAnsi"/>
          <w:color w:val="424242"/>
          <w:sz w:val="28"/>
          <w:szCs w:val="28"/>
        </w:rPr>
        <w:t>S</w:t>
      </w:r>
      <w:r w:rsidR="006260E6" w:rsidRPr="00742F3C">
        <w:rPr>
          <w:rFonts w:eastAsia="Times New Roman" w:cstheme="minorHAnsi"/>
          <w:color w:val="424242"/>
          <w:sz w:val="28"/>
          <w:szCs w:val="28"/>
        </w:rPr>
        <w:t>erv</w:t>
      </w:r>
      <w:r w:rsidRPr="00742F3C">
        <w:rPr>
          <w:rFonts w:eastAsia="Times New Roman" w:cstheme="minorHAnsi"/>
          <w:color w:val="424242"/>
          <w:sz w:val="28"/>
          <w:szCs w:val="28"/>
        </w:rPr>
        <w:t>e</w:t>
      </w:r>
      <w:r w:rsidR="006260E6" w:rsidRPr="00742F3C">
        <w:rPr>
          <w:rFonts w:eastAsia="Times New Roman" w:cstheme="minorHAnsi"/>
          <w:color w:val="424242"/>
          <w:sz w:val="28"/>
          <w:szCs w:val="28"/>
        </w:rPr>
        <w:t xml:space="preserve"> as the </w:t>
      </w:r>
      <w:r w:rsidR="004535C2" w:rsidRPr="00742F3C">
        <w:rPr>
          <w:rFonts w:eastAsia="Times New Roman" w:cstheme="minorHAnsi"/>
          <w:color w:val="424242"/>
          <w:sz w:val="28"/>
          <w:szCs w:val="28"/>
        </w:rPr>
        <w:t xml:space="preserve">primary point of contact </w:t>
      </w:r>
      <w:r w:rsidR="006260E6" w:rsidRPr="00742F3C">
        <w:rPr>
          <w:rFonts w:eastAsia="Times New Roman" w:cstheme="minorHAnsi"/>
          <w:color w:val="424242"/>
          <w:sz w:val="28"/>
          <w:szCs w:val="28"/>
        </w:rPr>
        <w:t xml:space="preserve">beginning with review of applications and answering questions from prospective students.  </w:t>
      </w:r>
    </w:p>
    <w:p w14:paraId="6BA9BBC2" w14:textId="3F811194" w:rsidR="00742F3C" w:rsidRPr="00742F3C" w:rsidRDefault="00742F3C" w:rsidP="00742F3C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rPr>
          <w:rFonts w:eastAsia="Times New Roman" w:cstheme="minorHAnsi"/>
          <w:color w:val="424242"/>
          <w:sz w:val="28"/>
          <w:szCs w:val="28"/>
        </w:rPr>
      </w:pPr>
      <w:r w:rsidRPr="00742F3C">
        <w:rPr>
          <w:rFonts w:eastAsia="Times New Roman" w:cstheme="minorHAnsi"/>
          <w:color w:val="424242"/>
          <w:sz w:val="28"/>
          <w:szCs w:val="28"/>
        </w:rPr>
        <w:t>O</w:t>
      </w:r>
      <w:r w:rsidR="006260E6" w:rsidRPr="00742F3C">
        <w:rPr>
          <w:rFonts w:eastAsia="Times New Roman" w:cstheme="minorHAnsi"/>
          <w:color w:val="424242"/>
          <w:sz w:val="28"/>
          <w:szCs w:val="28"/>
        </w:rPr>
        <w:t xml:space="preserve">versee </w:t>
      </w:r>
      <w:r w:rsidR="004535C2" w:rsidRPr="00742F3C">
        <w:rPr>
          <w:rFonts w:eastAsia="Times New Roman" w:cstheme="minorHAnsi"/>
          <w:color w:val="424242"/>
          <w:sz w:val="28"/>
          <w:szCs w:val="28"/>
        </w:rPr>
        <w:t>all</w:t>
      </w:r>
      <w:r w:rsidR="006260E6" w:rsidRPr="00742F3C">
        <w:rPr>
          <w:rFonts w:eastAsia="Times New Roman" w:cstheme="minorHAnsi"/>
          <w:color w:val="424242"/>
          <w:sz w:val="28"/>
          <w:szCs w:val="28"/>
        </w:rPr>
        <w:t xml:space="preserve"> </w:t>
      </w:r>
      <w:r w:rsidR="004535C2" w:rsidRPr="00742F3C">
        <w:rPr>
          <w:rFonts w:eastAsia="Times New Roman" w:cstheme="minorHAnsi"/>
          <w:color w:val="424242"/>
          <w:sz w:val="28"/>
          <w:szCs w:val="28"/>
        </w:rPr>
        <w:t xml:space="preserve">academic matters </w:t>
      </w:r>
      <w:r w:rsidR="006260E6" w:rsidRPr="00742F3C">
        <w:rPr>
          <w:rFonts w:eastAsia="Times New Roman" w:cstheme="minorHAnsi"/>
          <w:color w:val="424242"/>
          <w:sz w:val="28"/>
          <w:szCs w:val="28"/>
        </w:rPr>
        <w:t xml:space="preserve">pertaining to the program </w:t>
      </w:r>
      <w:r w:rsidR="004535C2" w:rsidRPr="00742F3C">
        <w:rPr>
          <w:rFonts w:eastAsia="Times New Roman" w:cstheme="minorHAnsi"/>
          <w:color w:val="424242"/>
          <w:sz w:val="28"/>
          <w:szCs w:val="28"/>
        </w:rPr>
        <w:t>and advising for graduate students</w:t>
      </w:r>
      <w:r w:rsidR="006260E6" w:rsidRPr="00742F3C">
        <w:rPr>
          <w:rFonts w:eastAsia="Times New Roman" w:cstheme="minorHAnsi"/>
          <w:color w:val="424242"/>
          <w:sz w:val="28"/>
          <w:szCs w:val="28"/>
        </w:rPr>
        <w:t xml:space="preserve">.  </w:t>
      </w:r>
      <w:r w:rsidR="004535C2" w:rsidRPr="00742F3C">
        <w:rPr>
          <w:rFonts w:eastAsia="Times New Roman" w:cstheme="minorHAnsi"/>
          <w:color w:val="424242"/>
          <w:sz w:val="28"/>
          <w:szCs w:val="28"/>
        </w:rPr>
        <w:t xml:space="preserve"> </w:t>
      </w:r>
    </w:p>
    <w:p w14:paraId="34A35E90" w14:textId="192241E4" w:rsidR="00742F3C" w:rsidRPr="00742F3C" w:rsidRDefault="00742F3C" w:rsidP="00742F3C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rPr>
          <w:rFonts w:eastAsia="Times New Roman" w:cstheme="minorHAnsi"/>
          <w:color w:val="424242"/>
          <w:sz w:val="28"/>
          <w:szCs w:val="28"/>
        </w:rPr>
      </w:pPr>
      <w:r w:rsidRPr="00742F3C">
        <w:rPr>
          <w:rFonts w:eastAsia="Times New Roman" w:cstheme="minorHAnsi"/>
          <w:color w:val="424242"/>
          <w:sz w:val="28"/>
          <w:szCs w:val="28"/>
        </w:rPr>
        <w:t>C</w:t>
      </w:r>
      <w:r w:rsidR="004535C2" w:rsidRPr="00742F3C">
        <w:rPr>
          <w:rFonts w:eastAsia="Times New Roman" w:cstheme="minorHAnsi"/>
          <w:color w:val="424242"/>
          <w:sz w:val="28"/>
          <w:szCs w:val="28"/>
        </w:rPr>
        <w:t>oordinat</w:t>
      </w:r>
      <w:r w:rsidRPr="00742F3C">
        <w:rPr>
          <w:rFonts w:eastAsia="Times New Roman" w:cstheme="minorHAnsi"/>
          <w:color w:val="424242"/>
          <w:sz w:val="28"/>
          <w:szCs w:val="28"/>
        </w:rPr>
        <w:t>e</w:t>
      </w:r>
      <w:r w:rsidR="004535C2" w:rsidRPr="00742F3C">
        <w:rPr>
          <w:rFonts w:eastAsia="Times New Roman" w:cstheme="minorHAnsi"/>
          <w:color w:val="424242"/>
          <w:sz w:val="28"/>
          <w:szCs w:val="28"/>
        </w:rPr>
        <w:t xml:space="preserve"> </w:t>
      </w:r>
      <w:r w:rsidR="006260E6" w:rsidRPr="00742F3C">
        <w:rPr>
          <w:rFonts w:eastAsia="Times New Roman" w:cstheme="minorHAnsi"/>
          <w:color w:val="424242"/>
          <w:sz w:val="28"/>
          <w:szCs w:val="28"/>
        </w:rPr>
        <w:t xml:space="preserve">assessment of student learning outcomes as well as academic program </w:t>
      </w:r>
      <w:r>
        <w:rPr>
          <w:rFonts w:eastAsia="Times New Roman" w:cstheme="minorHAnsi"/>
          <w:color w:val="424242"/>
          <w:sz w:val="28"/>
          <w:szCs w:val="28"/>
        </w:rPr>
        <w:t>review</w:t>
      </w:r>
    </w:p>
    <w:p w14:paraId="3F3D8447" w14:textId="77777777" w:rsidR="00F842C9" w:rsidRDefault="00F842C9" w:rsidP="00742F3C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rPr>
          <w:rFonts w:eastAsia="Times New Roman" w:cstheme="minorHAnsi"/>
          <w:color w:val="424242"/>
          <w:sz w:val="28"/>
          <w:szCs w:val="28"/>
        </w:rPr>
      </w:pPr>
      <w:r>
        <w:rPr>
          <w:rFonts w:eastAsia="Times New Roman" w:cstheme="minorHAnsi"/>
          <w:color w:val="424242"/>
          <w:sz w:val="28"/>
          <w:szCs w:val="28"/>
        </w:rPr>
        <w:t>Serve on the hiring committee for philosophy instructors</w:t>
      </w:r>
    </w:p>
    <w:p w14:paraId="5261D622" w14:textId="7FD4001E" w:rsidR="004535C2" w:rsidRDefault="00F842C9" w:rsidP="00742F3C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rPr>
          <w:rFonts w:eastAsia="Times New Roman" w:cstheme="minorHAnsi"/>
          <w:color w:val="424242"/>
          <w:sz w:val="28"/>
          <w:szCs w:val="28"/>
        </w:rPr>
      </w:pPr>
      <w:r>
        <w:rPr>
          <w:rFonts w:eastAsia="Times New Roman" w:cstheme="minorHAnsi"/>
          <w:color w:val="424242"/>
          <w:sz w:val="28"/>
          <w:szCs w:val="28"/>
        </w:rPr>
        <w:t>S</w:t>
      </w:r>
      <w:r w:rsidR="00742F3C" w:rsidRPr="00742F3C">
        <w:rPr>
          <w:rFonts w:eastAsia="Times New Roman" w:cstheme="minorHAnsi"/>
          <w:color w:val="424242"/>
          <w:sz w:val="28"/>
          <w:szCs w:val="28"/>
        </w:rPr>
        <w:t>upervise philosophy faculty and monitor courses for academic quality</w:t>
      </w:r>
    </w:p>
    <w:p w14:paraId="03158BC5" w14:textId="16E84DD2" w:rsidR="00F842C9" w:rsidRPr="00F842C9" w:rsidRDefault="00F842C9" w:rsidP="00F842C9">
      <w:pPr>
        <w:shd w:val="clear" w:color="auto" w:fill="FFFFFF"/>
        <w:spacing w:after="0" w:line="360" w:lineRule="atLeast"/>
        <w:ind w:left="360"/>
        <w:rPr>
          <w:rFonts w:eastAsia="Times New Roman" w:cstheme="minorHAnsi"/>
          <w:color w:val="424242"/>
          <w:sz w:val="28"/>
          <w:szCs w:val="28"/>
        </w:rPr>
      </w:pPr>
    </w:p>
    <w:p w14:paraId="6ECF60A4" w14:textId="77777777" w:rsidR="004535C2" w:rsidRPr="004535C2" w:rsidRDefault="004535C2" w:rsidP="004535C2">
      <w:pPr>
        <w:shd w:val="clear" w:color="auto" w:fill="FFFFFF"/>
        <w:spacing w:after="0" w:line="360" w:lineRule="atLeast"/>
        <w:rPr>
          <w:rFonts w:eastAsia="Times New Roman" w:cstheme="minorHAnsi"/>
          <w:color w:val="424242"/>
          <w:sz w:val="28"/>
          <w:szCs w:val="28"/>
        </w:rPr>
      </w:pPr>
    </w:p>
    <w:p w14:paraId="4B0E984F" w14:textId="521CB726" w:rsidR="00355048" w:rsidRPr="00355048" w:rsidRDefault="00355048" w:rsidP="00355048">
      <w:pPr>
        <w:shd w:val="clear" w:color="auto" w:fill="FFFFFF"/>
        <w:spacing w:after="150" w:line="360" w:lineRule="atLeast"/>
        <w:rPr>
          <w:rFonts w:eastAsia="Times New Roman" w:cstheme="minorHAnsi"/>
          <w:color w:val="424242"/>
          <w:sz w:val="28"/>
          <w:szCs w:val="28"/>
        </w:rPr>
      </w:pPr>
      <w:r w:rsidRPr="00355048">
        <w:rPr>
          <w:rFonts w:eastAsia="Times New Roman" w:cstheme="minorHAnsi"/>
          <w:color w:val="424242"/>
          <w:sz w:val="28"/>
          <w:szCs w:val="28"/>
        </w:rPr>
        <w:t>To apply please submit:</w:t>
      </w:r>
    </w:p>
    <w:p w14:paraId="09F5F1D5" w14:textId="77777777" w:rsidR="00355048" w:rsidRPr="00355048" w:rsidRDefault="00355048" w:rsidP="0035504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eastAsia="Times New Roman" w:cstheme="minorHAnsi"/>
          <w:color w:val="424242"/>
          <w:sz w:val="28"/>
          <w:szCs w:val="28"/>
        </w:rPr>
      </w:pPr>
      <w:r w:rsidRPr="00355048">
        <w:rPr>
          <w:rFonts w:eastAsia="Times New Roman" w:cstheme="minorHAnsi"/>
          <w:color w:val="424242"/>
          <w:sz w:val="28"/>
          <w:szCs w:val="28"/>
        </w:rPr>
        <w:t>a cover letter,</w:t>
      </w:r>
    </w:p>
    <w:p w14:paraId="3B4B37C5" w14:textId="77777777" w:rsidR="00355048" w:rsidRPr="00355048" w:rsidRDefault="00355048" w:rsidP="0035504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eastAsia="Times New Roman" w:cstheme="minorHAnsi"/>
          <w:color w:val="424242"/>
          <w:sz w:val="28"/>
          <w:szCs w:val="28"/>
        </w:rPr>
      </w:pPr>
      <w:r w:rsidRPr="00355048">
        <w:rPr>
          <w:rFonts w:eastAsia="Times New Roman" w:cstheme="minorHAnsi"/>
          <w:color w:val="424242"/>
          <w:sz w:val="28"/>
          <w:szCs w:val="28"/>
        </w:rPr>
        <w:t>C.V.,</w:t>
      </w:r>
    </w:p>
    <w:p w14:paraId="4FA74DAB" w14:textId="0D048FE1" w:rsidR="00355048" w:rsidRPr="00355048" w:rsidRDefault="00355048" w:rsidP="0035504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eastAsia="Times New Roman" w:cstheme="minorHAnsi"/>
          <w:color w:val="424242"/>
          <w:sz w:val="28"/>
          <w:szCs w:val="28"/>
        </w:rPr>
      </w:pPr>
      <w:r w:rsidRPr="00355048">
        <w:rPr>
          <w:rFonts w:eastAsia="Times New Roman" w:cstheme="minorHAnsi"/>
          <w:color w:val="424242"/>
          <w:sz w:val="28"/>
          <w:szCs w:val="28"/>
        </w:rPr>
        <w:t>evidence of teaching effectiveness (including evaluations</w:t>
      </w:r>
      <w:r w:rsidR="00A62CB2" w:rsidRPr="00355048">
        <w:rPr>
          <w:rFonts w:eastAsia="Times New Roman" w:cstheme="minorHAnsi"/>
          <w:color w:val="424242"/>
          <w:sz w:val="28"/>
          <w:szCs w:val="28"/>
        </w:rPr>
        <w:t>).</w:t>
      </w:r>
    </w:p>
    <w:p w14:paraId="605B6F70" w14:textId="77777777" w:rsidR="00355048" w:rsidRPr="00355048" w:rsidRDefault="00355048" w:rsidP="0035504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eastAsia="Times New Roman" w:cstheme="minorHAnsi"/>
          <w:color w:val="424242"/>
          <w:sz w:val="28"/>
          <w:szCs w:val="28"/>
        </w:rPr>
      </w:pPr>
      <w:r w:rsidRPr="00355048">
        <w:rPr>
          <w:rFonts w:eastAsia="Times New Roman" w:cstheme="minorHAnsi"/>
          <w:color w:val="424242"/>
          <w:sz w:val="28"/>
          <w:szCs w:val="28"/>
        </w:rPr>
        <w:t>a statement of your teaching philosophy and how it fits with the vision of Catholic higher education expressed in </w:t>
      </w:r>
      <w:r w:rsidRPr="00355048">
        <w:rPr>
          <w:rFonts w:eastAsia="Times New Roman" w:cstheme="minorHAnsi"/>
          <w:i/>
          <w:iCs/>
          <w:color w:val="424242"/>
          <w:sz w:val="28"/>
          <w:szCs w:val="28"/>
        </w:rPr>
        <w:t>Ex corde Ecclesiae</w:t>
      </w:r>
      <w:r w:rsidRPr="00355048">
        <w:rPr>
          <w:rFonts w:eastAsia="Times New Roman" w:cstheme="minorHAnsi"/>
          <w:color w:val="424242"/>
          <w:sz w:val="28"/>
          <w:szCs w:val="28"/>
        </w:rPr>
        <w:t>;</w:t>
      </w:r>
    </w:p>
    <w:p w14:paraId="2ECEFF1E" w14:textId="072E627E" w:rsidR="00355048" w:rsidRPr="00355048" w:rsidRDefault="00355048" w:rsidP="0035504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eastAsia="Times New Roman" w:cstheme="minorHAnsi"/>
          <w:color w:val="424242"/>
          <w:sz w:val="28"/>
          <w:szCs w:val="28"/>
        </w:rPr>
      </w:pPr>
      <w:r w:rsidRPr="00355048">
        <w:rPr>
          <w:rFonts w:eastAsia="Times New Roman" w:cstheme="minorHAnsi"/>
          <w:color w:val="424242"/>
          <w:sz w:val="28"/>
          <w:szCs w:val="28"/>
        </w:rPr>
        <w:lastRenderedPageBreak/>
        <w:t xml:space="preserve">a statement of understanding of the mission of </w:t>
      </w:r>
      <w:r w:rsidR="00117EF1" w:rsidRPr="002670F8">
        <w:rPr>
          <w:rFonts w:eastAsia="Times New Roman" w:cstheme="minorHAnsi"/>
          <w:color w:val="424242"/>
          <w:sz w:val="28"/>
          <w:szCs w:val="28"/>
        </w:rPr>
        <w:t>Holy Apostles College and Seminary</w:t>
      </w:r>
    </w:p>
    <w:p w14:paraId="561DFD29" w14:textId="77777777" w:rsidR="00355048" w:rsidRPr="00355048" w:rsidRDefault="00355048" w:rsidP="0035504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eastAsia="Times New Roman" w:cstheme="minorHAnsi"/>
          <w:color w:val="424242"/>
          <w:sz w:val="28"/>
          <w:szCs w:val="28"/>
        </w:rPr>
      </w:pPr>
      <w:r w:rsidRPr="00355048">
        <w:rPr>
          <w:rFonts w:eastAsia="Times New Roman" w:cstheme="minorHAnsi"/>
          <w:color w:val="424242"/>
          <w:sz w:val="28"/>
          <w:szCs w:val="28"/>
        </w:rPr>
        <w:t>three letters of reference;</w:t>
      </w:r>
    </w:p>
    <w:p w14:paraId="5785F0E0" w14:textId="77777777" w:rsidR="00355048" w:rsidRPr="00355048" w:rsidRDefault="00355048" w:rsidP="0035504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eastAsia="Times New Roman" w:cstheme="minorHAnsi"/>
          <w:color w:val="424242"/>
          <w:sz w:val="28"/>
          <w:szCs w:val="28"/>
        </w:rPr>
      </w:pPr>
      <w:r w:rsidRPr="00355048">
        <w:rPr>
          <w:rFonts w:eastAsia="Times New Roman" w:cstheme="minorHAnsi"/>
          <w:color w:val="424242"/>
          <w:sz w:val="28"/>
          <w:szCs w:val="28"/>
        </w:rPr>
        <w:t>and official transcripts.</w:t>
      </w:r>
    </w:p>
    <w:p w14:paraId="3473548F" w14:textId="77777777" w:rsidR="00355048" w:rsidRPr="002670F8" w:rsidRDefault="00355048" w:rsidP="00355048">
      <w:pPr>
        <w:shd w:val="clear" w:color="auto" w:fill="FFFFFF"/>
        <w:spacing w:after="0" w:line="360" w:lineRule="atLeast"/>
        <w:rPr>
          <w:rFonts w:eastAsia="Times New Roman" w:cstheme="minorHAnsi"/>
          <w:color w:val="424242"/>
          <w:sz w:val="28"/>
          <w:szCs w:val="28"/>
        </w:rPr>
      </w:pPr>
    </w:p>
    <w:p w14:paraId="0A8C2F26" w14:textId="77777777" w:rsidR="00355048" w:rsidRPr="002670F8" w:rsidRDefault="00355048" w:rsidP="00355048">
      <w:pPr>
        <w:shd w:val="clear" w:color="auto" w:fill="FFFFFF"/>
        <w:spacing w:after="0" w:line="360" w:lineRule="atLeast"/>
        <w:rPr>
          <w:rFonts w:eastAsia="Times New Roman" w:cstheme="minorHAnsi"/>
          <w:color w:val="424242"/>
          <w:sz w:val="28"/>
          <w:szCs w:val="28"/>
        </w:rPr>
      </w:pPr>
    </w:p>
    <w:p w14:paraId="15B22740" w14:textId="229CC738" w:rsidR="00117EF1" w:rsidRPr="002670F8" w:rsidRDefault="00355048" w:rsidP="00355048">
      <w:pPr>
        <w:shd w:val="clear" w:color="auto" w:fill="FFFFFF"/>
        <w:spacing w:after="0" w:line="360" w:lineRule="atLeast"/>
        <w:rPr>
          <w:rFonts w:eastAsia="Times New Roman" w:cstheme="minorHAnsi"/>
          <w:color w:val="424242"/>
          <w:sz w:val="28"/>
          <w:szCs w:val="28"/>
        </w:rPr>
      </w:pPr>
      <w:r w:rsidRPr="00355048">
        <w:rPr>
          <w:rFonts w:eastAsia="Times New Roman" w:cstheme="minorHAnsi"/>
          <w:color w:val="424242"/>
          <w:sz w:val="28"/>
          <w:szCs w:val="28"/>
        </w:rPr>
        <w:t xml:space="preserve">All materials must be submitted electronically to </w:t>
      </w:r>
      <w:r w:rsidR="00117EF1" w:rsidRPr="002670F8">
        <w:rPr>
          <w:rFonts w:eastAsia="Times New Roman" w:cstheme="minorHAnsi"/>
          <w:color w:val="424242"/>
          <w:sz w:val="28"/>
          <w:szCs w:val="28"/>
        </w:rPr>
        <w:t xml:space="preserve">Dr. Lesley DeNardis </w:t>
      </w:r>
      <w:r w:rsidRPr="00355048">
        <w:rPr>
          <w:rFonts w:eastAsia="Times New Roman" w:cstheme="minorHAnsi"/>
          <w:color w:val="424242"/>
          <w:sz w:val="28"/>
          <w:szCs w:val="28"/>
        </w:rPr>
        <w:t>(</w:t>
      </w:r>
      <w:r w:rsidR="00117EF1" w:rsidRPr="002670F8">
        <w:rPr>
          <w:rFonts w:eastAsia="Times New Roman" w:cstheme="minorHAnsi"/>
          <w:color w:val="424242"/>
          <w:sz w:val="28"/>
          <w:szCs w:val="28"/>
        </w:rPr>
        <w:t>Vice President of Academic Affairs</w:t>
      </w:r>
      <w:r w:rsidRPr="00355048">
        <w:rPr>
          <w:rFonts w:eastAsia="Times New Roman" w:cstheme="minorHAnsi"/>
          <w:color w:val="424242"/>
          <w:sz w:val="28"/>
          <w:szCs w:val="28"/>
        </w:rPr>
        <w:t>, Philosophy Search Committee)</w:t>
      </w:r>
      <w:r w:rsidR="00117EF1" w:rsidRPr="002670F8">
        <w:rPr>
          <w:rFonts w:eastAsia="Times New Roman" w:cstheme="minorHAnsi"/>
          <w:color w:val="424242"/>
          <w:sz w:val="28"/>
          <w:szCs w:val="28"/>
        </w:rPr>
        <w:t xml:space="preserve"> </w:t>
      </w:r>
      <w:hyperlink r:id="rId7" w:history="1">
        <w:r w:rsidR="00117EF1" w:rsidRPr="002670F8">
          <w:rPr>
            <w:rStyle w:val="Hyperlink"/>
            <w:rFonts w:eastAsia="Times New Roman" w:cstheme="minorHAnsi"/>
            <w:sz w:val="28"/>
            <w:szCs w:val="28"/>
          </w:rPr>
          <w:t>ldenardis@holyapostles.edu</w:t>
        </w:r>
      </w:hyperlink>
      <w:r w:rsidR="00117EF1" w:rsidRPr="002670F8">
        <w:rPr>
          <w:rFonts w:eastAsia="Times New Roman" w:cstheme="minorHAnsi"/>
          <w:color w:val="424242"/>
          <w:sz w:val="28"/>
          <w:szCs w:val="28"/>
        </w:rPr>
        <w:t xml:space="preserve"> </w:t>
      </w:r>
    </w:p>
    <w:p w14:paraId="5E5C4291" w14:textId="20BE5D89" w:rsidR="00355048" w:rsidRPr="002670F8" w:rsidRDefault="00355048" w:rsidP="00FB07CC">
      <w:pPr>
        <w:shd w:val="clear" w:color="auto" w:fill="FFFFFF"/>
        <w:spacing w:after="0" w:line="360" w:lineRule="atLeast"/>
        <w:rPr>
          <w:rFonts w:eastAsia="Times New Roman" w:cstheme="minorHAnsi"/>
          <w:color w:val="424242"/>
          <w:sz w:val="28"/>
          <w:szCs w:val="28"/>
        </w:rPr>
      </w:pPr>
    </w:p>
    <w:sectPr w:rsidR="00355048" w:rsidRPr="0026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3CDF"/>
    <w:multiLevelType w:val="hybridMultilevel"/>
    <w:tmpl w:val="061A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05758"/>
    <w:multiLevelType w:val="multilevel"/>
    <w:tmpl w:val="49A0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5E26C3"/>
    <w:multiLevelType w:val="hybridMultilevel"/>
    <w:tmpl w:val="722A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35111">
    <w:abstractNumId w:val="1"/>
  </w:num>
  <w:num w:numId="2" w16cid:durableId="1890874566">
    <w:abstractNumId w:val="0"/>
  </w:num>
  <w:num w:numId="3" w16cid:durableId="374932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46"/>
    <w:rsid w:val="00117EF1"/>
    <w:rsid w:val="00151978"/>
    <w:rsid w:val="0016748A"/>
    <w:rsid w:val="001A07E0"/>
    <w:rsid w:val="002670F8"/>
    <w:rsid w:val="002A14B3"/>
    <w:rsid w:val="002C60D2"/>
    <w:rsid w:val="00355048"/>
    <w:rsid w:val="004535C2"/>
    <w:rsid w:val="006260E6"/>
    <w:rsid w:val="00683907"/>
    <w:rsid w:val="00742F3C"/>
    <w:rsid w:val="007C33B9"/>
    <w:rsid w:val="00A62CB2"/>
    <w:rsid w:val="00AB54E2"/>
    <w:rsid w:val="00B008ED"/>
    <w:rsid w:val="00BD718B"/>
    <w:rsid w:val="00CB5F06"/>
    <w:rsid w:val="00CE6487"/>
    <w:rsid w:val="00F34BD6"/>
    <w:rsid w:val="00F7064C"/>
    <w:rsid w:val="00F842C9"/>
    <w:rsid w:val="00F86246"/>
    <w:rsid w:val="00FB07CC"/>
    <w:rsid w:val="00FC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2A9C6"/>
  <w15:chartTrackingRefBased/>
  <w15:docId w15:val="{A60DA551-63F1-4744-86D8-9FDC3B4C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E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E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2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denardis@holyapostle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tican.va/roman_curia/congregations/cfaith/documents/rc_con_cfaith_doc_19880701_professio-fidei_en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Lesley DeNardis</dc:creator>
  <cp:keywords/>
  <dc:description/>
  <cp:lastModifiedBy>Dr. Lesley DeNardis</cp:lastModifiedBy>
  <cp:revision>2</cp:revision>
  <cp:lastPrinted>2022-12-13T17:27:00Z</cp:lastPrinted>
  <dcterms:created xsi:type="dcterms:W3CDTF">2022-12-14T15:50:00Z</dcterms:created>
  <dcterms:modified xsi:type="dcterms:W3CDTF">2022-12-14T15:50:00Z</dcterms:modified>
</cp:coreProperties>
</file>